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508"/>
        <w:gridCol w:w="65"/>
        <w:gridCol w:w="1069"/>
        <w:gridCol w:w="87"/>
        <w:gridCol w:w="2493"/>
        <w:gridCol w:w="3261"/>
      </w:tblGrid>
      <w:tr>
        <w:tblPrEx/>
        <w:trPr/>
        <w:tc>
          <w:tcPr>
            <w:gridSpan w:val="6"/>
            <w:shd w:val="solid" w:color="d9d9d9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Календарно-тематическое планирование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2024-2025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1-4 классы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 w:eastAsia="№Е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№Е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Ключевые общешкольные дела</w:t>
            </w:r>
            <w:r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подъёма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флага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еженедельно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хора юнармейцев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 «Школьная пора»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.09.2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Второй</w:t>
            </w:r>
            <w:r>
              <w:rPr>
                <w:sz w:val="24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4.09.24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4.09.24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8.09.24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 и гражданской защиты детей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 эвакуация учащихся из здания)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ДЮП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и ЮИД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патриотической работы памяти героев Первой мировой воны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01.09.2024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Руководитель ДЮП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и ЮИД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Посвящение в пешеходы первоклассников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«Кто по улице идет, тот зовется пешеход»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Международный день распространения грамотности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08.09.24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Неблагополучная семья»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70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ждународный день пожилых людей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01.10.24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Ярмарка «Дары Осени»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 Праздник Осени. Конкурс поделок из природного и бросового материала.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 днем рождения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библиотек( четвёртый понедельник октября)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16 октября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народного единства.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выполнении служебных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обязанностей сотрудников органов внутренних дел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8.11.24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выставка рисунков, фотографий, акции по поздравлению мам с Днем матери, концертная программа «Мама, главное слово….».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Республики Адыгея: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и фотографий;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чтецов.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ЮИД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неизвестного солдата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03.12.2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героя Отечества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09.12.2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Конституции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12.12.2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«Мастерская деда Мороза»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год в школе: украшение кабинетов, оформление окон, конкурс рисунков, поделок, утренник.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фотографии «Как прекрасен этот мир»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освобождения п. Каменномостского от немецко-фашистских захватчиков.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23.01.25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«День птиц»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А. С. Пушкина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10.02.25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акция «Подари книгу»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14.02.2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Российской науки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8 февраля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Вечер встречи с выпускниками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21.02.2025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в школе: конкурс рисунков, акция по поздравлению мам, бабушек, девочек, концертная программа «Девичий переполох»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Неделя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15.03.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-19.03.202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«Мы здоровое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22.03-27.03.2025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firstLine="85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 «Мой космос»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21.04.202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воссоединения Крыма с Россией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18 марта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22.04.202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 биологии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Здоровья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07.04.202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12 апреля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ВОВ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19 апреля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открытый урок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« ОБЖ» ( день пожарной охраны)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30.04.2025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посвященные Дню Победы: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«Здесь живет ветеран», «Георгиевская ленточка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»,  «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Памятник» Торжественная линейка «Поклонимся великим тем годам» Литературно-музыкальная композиция «Героям посвящается….» Смотр строя и песни «Равнение на Победу»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славянской письменности и культуры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24.05.2025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последнего звонка «Детство, до свидания»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25.05.202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защиты детей.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01.06.202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русского языка- Пушкинский день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06.06.2025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11.06.2025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и скорби – день начала Великой Отечественной войны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семьи, любви и верности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08.07.2025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3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Военно-морского флота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30.07.2025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3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Государственного флага РФ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22.08.2025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Курсы внеурочной деятельности и дополнительного образования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(перспективный план)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часов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 неделю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Кружки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szCs w:val="24"/>
                <w:lang w:eastAsia="ru-RU"/>
              </w:rPr>
              <w:t xml:space="preserve"> и секции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1-4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–новые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Асеева М.И.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амма « 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Асеева М.И.,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Изобенко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для будущих первоклассников)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Асеева М.И.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Долганова В.Н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Долганова В.Н.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Петросянц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Г.И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Робототехника и программирование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Белоглазова М.С.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моделирование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Белоглазова М.С.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Ахтырская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Г.Г.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Фотостудия и журналистика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Корнецкая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С.В.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№Е"/>
                <w:i/>
                <w:color w:val="000000"/>
                <w:sz w:val="24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Самоуправление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Выборы лидеров, активов  классов, распределение обязанностей.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Работа в соответствии с обязанностями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перед классом о проведенной работе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Школьные медиа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созданных детьми рассказов, стихов, сказок, репортажей на страницах газеты «Школьный звонок»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Видео-, фотосъемка классных мероприятий.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Детские общественные объединения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 «Школьный двор»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Социально-благотворительная акция «Добрые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«Крылья ангела»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«Чистый поселок - чистая планета», «Памяти павших»,  «Посади дерево», «Подарок младшему другу», «Здоровая перемена»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РДДМ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Экскурсии, походы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Посещение выездных представлений театров в школе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поселка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Сезонные экскурсии в природу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походы «В поход за здоровьем»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Организация предметно-эстетической среды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творческих работ, посвященных событиям и памятным датам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left="-142" w:right="566" w:firstLine="14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уборке памятника «Павшим в годы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Сентябрь, 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с родителями</w:t>
            </w:r>
            <w:r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Октябрь,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,декабрь,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, 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Директор школы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 раз/четверть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pStyle w:val="78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Совместные с детьми походы, экскурсии.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3" w:type="dxa"/>
            <w:textDirection w:val="lrTb"/>
            <w:noWrap w:val="false"/>
          </w:tcPr>
          <w:p>
            <w:pPr>
              <w:pStyle w:val="78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78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неблагополучными  семьями  по вопросам воспитания, обучения детей</w:t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8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32"/>
                <w:szCs w:val="32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32"/>
                <w:szCs w:val="32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Волонтерство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события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Цикл бесед с учащимися «Кто такие волонтеры? Права и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обязанности волонтеров».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«Плана  во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лонтерской деятельности на 2024-2025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уч. год»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Освещение деятельности волонтерского отряда «Вместе-мы сила!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Классный час: «История возникновения волонтерского отряда «Вместе-мы сила!»»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Социалогический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опрос «Вопросы-ответы»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конкурса «Доброволец России 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флеш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-моба «Я выбираю ЗОЖ»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«Накормите птиц зимой»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биологии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школы к «Новому году»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подвижных игр с учащимися начальной школы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 по сбору вещей для приюта бездомным животным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«Живи, книга!»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     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Март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игры для учащихся образовательного центра «Умники и умницы»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Март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«Украсим школьный двор»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«Почта Победы»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Акция» Бессмертный полк»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концерта, посвященного Дню Победы «Этих дней на смолкнет слава»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и награждение активных волонтеров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субботниках, организованных администрацией поселка.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«Молоды душой», оказание помощи пожилым людям поселка.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(согласно индивидуальным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планам работы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классных руководителей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Профилактика и безопасность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( согласно общешкольному плану МБОУ « ОЦ №11 Майкопского района»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Школьный урок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планам работы учителей-предметников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«Профориентация» 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согласно Базовому уровню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по профориентации МБОУ « ОЦ №11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Майкопского района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-1" w:firstLine="567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2043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3711"/>
        <w:gridCol w:w="1621"/>
        <w:gridCol w:w="2250"/>
        <w:gridCol w:w="3192"/>
        <w:gridCol w:w="3621"/>
        <w:gridCol w:w="3057"/>
        <w:gridCol w:w="2985"/>
      </w:tblGrid>
      <w:tr>
        <w:tblPrEx/>
        <w:trPr>
          <w:gridAfter w:val="3"/>
        </w:trPr>
        <w:tc>
          <w:tcPr>
            <w:gridSpan w:val="4"/>
            <w:shd w:val="solid" w:color="d9d9d9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Календарно-тематическое планирование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на 2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024-2025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учебный год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5-9 классы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Ключевые общешкольные дела</w:t>
            </w:r>
            <w:r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подъёма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флага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еженедельно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хора юнармейцев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Знаний «Школьная пора»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.09.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солидарности по борьбе с терроризмом «Трагедия Беслана»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03.09.202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Второй</w:t>
            </w:r>
            <w:r>
              <w:rPr>
                <w:sz w:val="24"/>
              </w:rPr>
            </w:r>
          </w:p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 xml:space="preserve">День отца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13.09.2024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 и гражданской защиты детей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 эвакуация учащихся из здания)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Руководитель ДЮП Учитель ОБЖ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патриотической работы памяти героев Первой мировой воны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01.09.2024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ДЮП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и ЮИД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Неблагополучная семья»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Международный день распространения грамотности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08.09.24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70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Международный день пожилых людей; Международный день музыки;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01.10.24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Ярмарка «Дары Осени»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Поверка памяти пионеров героев «Юные герои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2024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16 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фестиваль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 Праздник Осени. Конкурс поделок из природного и бросового материала.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конкурс «Класс без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 днем рождения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библиотек( четвёртый понедельник октября)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народного единства.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выполнении служебных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обязанностей сотрудников органов внутренних дел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выставка рисунков, фотографий, акции по поздравлению мам с Днем матери, концертная программа «Мама, главное слово….».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Республики Адыгея: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и фотографий;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чтецов.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отряда ЮИД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«Всемирный день борьбы со СПИДом»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7-9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01.12.2024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неизвестного солдата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03.12.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добровольца (волонтёра)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героя Отечества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09.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Конституции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12.12.2024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«Мастерская деда Мороза»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год в школе: украшение кабинетов, оформление окон, конкурс рисунков, поделок,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новогодние праздничные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фотографии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«Как прекрасен этот мир»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освобождения п. Каменномостского от немецко-фашистских захватчиков.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23.01.2025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полного освобождения Ленинграда от фашисткой блокады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27.01.2025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«День птиц»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Российской науки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8 февраля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А. С. Пушкина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10.02.25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акция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«Подари книгу»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14.02.20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14.02.21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Вечер встречи с выпускниками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21.02.2025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в школе: конкурс рисунков, акция по поздравлению мам, бабушек, девочек, концертная программа «Девичий переполох»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Неделя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15.03.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-19.03.2021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«Мы здоровое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22.03-27.03.2025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firstLine="85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воссоединения Крыма с Россией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18 марта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12 апреля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ВОВ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19 апреля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22.04.2025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Здоровья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07.04.2025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посвященные Дню Победы: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«Здесь живет ветеран», «Георгиевская ленточка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»,  «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Памятник» Торжественная линейка «Поклонимся великим тем годам» Литературно-музыкальная композиция «Героям посвящается….» Смотр строя и песни «Равнение на Победу»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13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Квест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«Сумерки войны»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03.05.2025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последнего звонка «Детство, до свидания»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25.05.2025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защиты детей.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01.06.2025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славянской письменности и культуры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24.05.2025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русского языка- Пушкинский день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06.06.2025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11.06.2025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и скорби – день начала Великой Отечественной войны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семьи, любви и верности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08.07.2025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3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Военно-морского флота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30.07.2025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3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Государственного флага РФ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22.08.2025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Курсы внеурочной деятельности  (перспективный план)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Название курса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часов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 неделю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  <w:t xml:space="preserve">Кружки и секции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важном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 5-9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Россия-новые горизонты( по программе </w:t>
            </w:r>
            <w:r>
              <w:rPr>
                <w:rFonts w:ascii="Times New Roman" w:hAnsi="Times New Roman" w:cs="Times New Roman"/>
                <w:sz w:val="24"/>
              </w:rPr>
              <w:t xml:space="preserve">профминимума</w:t>
            </w:r>
            <w:r>
              <w:rPr>
                <w:rFonts w:ascii="Times New Roman" w:hAnsi="Times New Roman" w:cs="Times New Roman"/>
                <w:sz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 5-9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Петросянц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Г.И.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Комбинированный туризм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Разумова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Г.Г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Робототехника и программирование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Закуткин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Г.С.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моделирование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Белоглазова М.С.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Ахтырская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Г.Г.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Фотостудия и журналистика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Корнецкая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С.В.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Тимошенко Ю.И.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Эксперементальная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Алипова А.А.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Занимательная физика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Кубалова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Ф.М.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Самоуправление 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560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лидеров, активов  классов, распределение обязанностей.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старшеклассников школы, голосование и т.п.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 класс», «Лучший дежурный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перед классом о проведенной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отчетное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учащихся: 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Совета старшеклассников  школы о проделанной работе. Подведение итогов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Профориентация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87"/>
        <w:gridCol w:w="1157"/>
        <w:gridCol w:w="2257"/>
        <w:gridCol w:w="32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pStyle w:val="78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«Мир профессий».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рофориентационная</w:t>
            </w:r>
            <w:r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8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pStyle w:val="7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рисунков «Мои родители на работе»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5-7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eastAsia="Batang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pStyle w:val="7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Просмотр презентаций «Современные профессии»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8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-9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eastAsia="Batang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pStyle w:val="7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Диагностика профессиональных предпочтений учащихся.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8-9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eastAsia="Batang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pStyle w:val="7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на предприятия поселка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Школьные медиа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16"/>
        <w:gridCol w:w="1166"/>
        <w:gridCol w:w="2265"/>
        <w:gridCol w:w="33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созданных детьми рассказов, стихов, сказок, репортажей на страницах газеты «Школьный вестник»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Видео-, фотосъемка классных мероприятий.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/>
        <w:jc w:val="center"/>
        <w:spacing w:after="0" w:line="240" w:lineRule="auto"/>
        <w:rPr>
          <w:rFonts w:eastAsia="№Е"/>
          <w:b/>
          <w:color w:val="000000"/>
          <w:sz w:val="24"/>
          <w:lang w:eastAsia="ru-RU"/>
        </w:rPr>
      </w:pPr>
      <w:r>
        <w:rPr>
          <w:rFonts w:eastAsia="№Е"/>
          <w:b/>
          <w:color w:val="000000"/>
          <w:sz w:val="24"/>
          <w:lang w:eastAsia="ru-RU"/>
        </w:rPr>
      </w:r>
      <w:r>
        <w:rPr>
          <w:rFonts w:eastAsia="№Е"/>
          <w:b/>
          <w:color w:val="000000"/>
          <w:sz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</w:r>
    </w:p>
    <w:p>
      <w:pPr>
        <w:ind w:right="-1"/>
        <w:spacing w:after="0" w:line="240" w:lineRule="auto"/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Детские общественные объединения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63"/>
        <w:gridCol w:w="1160"/>
        <w:gridCol w:w="2260"/>
        <w:gridCol w:w="32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 «Школьный двор»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Социально-благотворительная акция «Добрые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«Крылья ангела»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«Зеленый патруль»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РДДМ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оходы. Экскурсии. 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54"/>
        <w:gridCol w:w="1161"/>
        <w:gridCol w:w="2261"/>
        <w:gridCol w:w="329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Посещение выездных представлений театров в школе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Посещение концертов в Доме культуры поселка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Сезонные экскурсии в природу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5-7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 плану классного руководителя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 или учителей предметников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Поездки на представления в драматический театр, на киносеансы- в кинотеатр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 плану классного руководителя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Экскурсии в музеи, пожарную часть, предприятия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 плану классного руководителя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Туристический слет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firstLine="85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/>
        <w:jc w:val="center"/>
        <w:spacing w:after="0" w:line="240" w:lineRule="auto"/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Организация предметно-эстетической среды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43"/>
        <w:gridCol w:w="1163"/>
        <w:gridCol w:w="2262"/>
        <w:gridCol w:w="33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ind w:left="-142" w:right="566" w:firstLine="14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классных уголков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Трудовой десант по озеленению школьных клумб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Сентябрь, 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Праздничное украшение кабинетов, окон кабинета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/>
        <w:jc w:val="center"/>
        <w:spacing w:after="0" w:line="240" w:lineRule="auto"/>
        <w:rPr>
          <w:rFonts w:eastAsia="№Е"/>
          <w:b/>
          <w:color w:val="000000"/>
          <w:sz w:val="24"/>
          <w:lang w:eastAsia="ru-RU"/>
        </w:rPr>
      </w:pPr>
      <w:r>
        <w:rPr>
          <w:rFonts w:eastAsia="№Е"/>
          <w:b/>
          <w:color w:val="000000"/>
          <w:sz w:val="24"/>
          <w:lang w:eastAsia="ru-RU"/>
        </w:rPr>
      </w:r>
      <w:r>
        <w:rPr>
          <w:rFonts w:eastAsia="№Е"/>
          <w:b/>
          <w:color w:val="000000"/>
          <w:sz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№Е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Работа с родителями</w:t>
      </w:r>
      <w:r>
        <w:rPr>
          <w:rFonts w:ascii="Times New Roman" w:hAnsi="Times New Roman" w:eastAsia="№Е" w:cs="Times New Roman"/>
          <w:b/>
          <w:sz w:val="28"/>
          <w:szCs w:val="28"/>
          <w:lang w:eastAsia="ru-RU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55"/>
        <w:gridCol w:w="1161"/>
        <w:gridCol w:w="2261"/>
        <w:gridCol w:w="32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новогодний праздник, «Мама, папа, я – отличная семья!»,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«Крылья ангела», «Добрые руки», классные «огоньки» и др.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Октябрь,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декабрь,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, 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Директор школы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 раз/четверть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pStyle w:val="78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Совместные с детьми походы, экскурсии.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pStyle w:val="78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783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неблагополучными  семьями  по вопросам воспитания, обучения детей</w:t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Волонтерство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416"/>
        <w:gridCol w:w="1212"/>
        <w:gridCol w:w="2303"/>
        <w:gridCol w:w="2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события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Цикл бесед с учащимися «Кто такие волонтеры? Права и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обязанности волонтеров».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«Плана  во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лонтерской деятельности на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2024-2025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уч. год»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Освещение деятельности волонтерского отряда «Вместе-мы сила!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Классный час: «История возникновения волонтерского отряда «Вместе-мы сила!»»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Социалогический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опрос «Вопросы-ответы»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7-8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конкурса «Доброволец России 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флеш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-моба «Я выбираю ЗОЖ»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«Накормите птиц зимой»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7-9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биологии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школы к «Новому году»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подвижных игр с учащимися начальной школы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 по сбору вещей для приюта бездомным животным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«Живи, книга!»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6-8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Март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игры для учащихся образовательного центра «Умники и умницы»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Март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«Украсим школьный двор»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«Почта Победы»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Акция» Бессмертный полк»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концерта, посвященного Дню Победы «Этих дней на смолкнет слава»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и награждение активных волонтеров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субботниках, организованных администрацией поселка.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«Молоды душой», оказание помощи пожилым людям поселка.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(согласно индивидуальным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планам работы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классных руководителей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Профилактика и безопасность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( согласно общешкольному плану МБОУ « ОЦ №11 Майкопского района»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Школьный урок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планам работы учителей-предметников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«Профориентация» 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согласно Базовой программе по профориентации МБОУ « ОЦ №11»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2043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1439"/>
        <w:gridCol w:w="2268"/>
        <w:gridCol w:w="3444"/>
        <w:gridCol w:w="3585"/>
        <w:gridCol w:w="3036"/>
        <w:gridCol w:w="2971"/>
      </w:tblGrid>
      <w:tr>
        <w:tblPrEx/>
        <w:trPr>
          <w:gridAfter w:val="3"/>
        </w:trPr>
        <w:tc>
          <w:tcPr>
            <w:gridSpan w:val="4"/>
            <w:shd w:val="solid" w:color="d9d9d9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календарно-тематическое планирование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на 2024-2025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10-11 классы</w:t>
            </w: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№Е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8"/>
                <w:szCs w:val="28"/>
                <w:lang w:eastAsia="ru-RU"/>
              </w:rPr>
              <w:t xml:space="preserve">Ключевые общешкольные дела</w:t>
            </w:r>
            <w:r>
              <w:rPr>
                <w:rFonts w:ascii="Times New Roman" w:hAnsi="Times New Roman" w:eastAsia="№Е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подъёма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флага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еженедельно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хора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юнармейцев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Знаний «Школьная пора»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.09.20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солидарности по борьбе с терроризмом «Трагедия Беслана»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03.09.202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Второй</w:t>
            </w:r>
            <w:r>
              <w:rPr>
                <w:sz w:val="24"/>
              </w:rPr>
            </w:r>
          </w:p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9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pStyle w:val="785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8.09.2024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 и гражданской защиты детей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 эвакуация учащихся из здания)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Руководитель ДЮП Учитель ОБЖ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патриотической работы памяти героев Первой мировой воны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01.09.2024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ДЮП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и ЮИД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Неблагополучная семья»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Международный день распространения грамотности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08.09.24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Ярмарка «Дары Осени»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70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Международный день пожилых людей; Международный день музыки;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01.10.24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фестиваль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Осени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конкурс «Класс без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16 октября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 днем рождения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библиотек( четвёртый понедельник октября)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народного единства.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5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выставка рисунков, фотографий, акции по поздравлению мам с Днем матери, концертная программа «Мама, главное слово….».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День памяти погибших при выполнении служебных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br/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обязанностей сотрудников органов внутренних дел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8.11.24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Республики Адыгея: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и фотографий;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чтецов.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ЮИД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«Всемирный день борьбы со СПИДом»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01.12.202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неизвестного солдата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03.12.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добровольца (волонтёра)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05.12.2024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героя Отечества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09.12.2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 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Конституции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12.12.2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024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«Мастерская деда Мороза»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год в школе: украшение кабинетов, оформление окон, конкурс рисунков, поделок, новогодние праздничные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фотографии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«Как прекрасен этот мир»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5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освобождения п. Каменномостского от немецко-фашистских захватчиков.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23.01.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полного освобождения Ленинграда от  фашисткой блокады (1944)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27.01.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«День птиц»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Российской науки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8 февраля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А. С. Пушкина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10.02.2025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акция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«Подари книгу»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14.02.2025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5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14.02.21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Вечер встречи с выпускниками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21.02.2025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библиотекарь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в школе: конкурс рисунков, акция по поздравлению мам, бабушек,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девочек, концертная программа «Девичий переполох»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«Мы здоровое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22.03-27.03.2025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firstLine="85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воссоединения Крыма с Россией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18 марта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12 апреля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ВОВ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19 апреля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22.04.202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Здоровья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07.04.202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открытый урок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« ОБЖ» ( день пожарной охраны)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30.04.2025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посвященные Дню Победы: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«Здесь живет ветеран», «Георгиевская ленточка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»,  «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Памятник» Торжественная линейка «Поклонимся великим тем годам» Литературно-музыкальная композиция «Героям посвящается….» Смотр строя и песни «Равнение на Победу»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Учитель ИЗО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Квест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«Сумерки войны»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03.05.202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последнего звонка «Детство, до свидания»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25.05.202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защиты детей.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01.06.202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славянской письменности и культуры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24.05.2025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русского языка- Пушкинский день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06.06.2025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русского языка и литературы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11.06.2025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и скорби – день начала Великой Отечественной войны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22.06.2025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семьи, любви и верности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08.07.2025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3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Военно-морского флота России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30.07.2025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730" w:leader="none"/>
              </w:tabs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Государственного флага РФ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22.08.2025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юнармейского 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отряда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32"/>
                <w:szCs w:val="32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32"/>
                <w:szCs w:val="32"/>
                <w:lang w:eastAsia="ru-RU"/>
              </w:rPr>
              <w:t xml:space="preserve">Курсы внеурочной деятельности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32"/>
                <w:szCs w:val="32"/>
                <w:lang w:eastAsia="ru-RU"/>
              </w:rPr>
              <w:t xml:space="preserve">(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32"/>
                <w:szCs w:val="32"/>
                <w:lang w:eastAsia="ru-RU"/>
              </w:rPr>
              <w:t xml:space="preserve">перспективный  план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32"/>
                <w:szCs w:val="32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32"/>
                <w:szCs w:val="32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Название курса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часов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 неделю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  <w:t xml:space="preserve">Кружки 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  <w:t xml:space="preserve">и секции</w:t>
            </w:r>
            <w:r>
              <w:rPr>
                <w:rFonts w:ascii="Times New Roman" w:hAnsi="Times New Roman" w:eastAsia="Batang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важном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 10-11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Россия-новые горизонты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программа </w:t>
            </w:r>
            <w:r>
              <w:rPr>
                <w:rFonts w:ascii="Times New Roman" w:hAnsi="Times New Roman" w:cs="Times New Roman"/>
                <w:sz w:val="24"/>
              </w:rPr>
              <w:t xml:space="preserve">профминимума</w:t>
            </w:r>
            <w:r>
              <w:rPr>
                <w:rFonts w:ascii="Times New Roman" w:hAnsi="Times New Roman" w:cs="Times New Roman"/>
                <w:sz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 10-11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Петросянц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Г.И.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Комбинированный туризм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Долганова В.Н.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Робототехника и программирование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Закуткин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Г.С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моделирование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Белоглазова М.С.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Ахтырская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Г.Г.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Фотостудия и журналистика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Корнецкая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 С.В.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Тимошенко Ю.И.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Эксперементальная</w:t>
            </w:r>
            <w:r>
              <w:rPr>
                <w:rFonts w:ascii="Times New Roman" w:hAnsi="Times New Roman" w:cs="Times New Roman"/>
                <w:sz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2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Алипова А.А.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Самоуправление 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94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992"/>
        <w:gridCol w:w="1560"/>
        <w:gridCol w:w="27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лидеров, активов  классов, распределение обязанностей.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старшеклассников школы, голосование и т.п.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 класс», «Лучший дежурный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перед классом о проведенной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отчетное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учащихся: 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Совета старшеклассников  школы о проделанной работе. Подведение итогов работы за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Профориентация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87"/>
        <w:gridCol w:w="1157"/>
        <w:gridCol w:w="2257"/>
        <w:gridCol w:w="32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 «Мир профессий». </w:t>
            </w: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рофориентационная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Исследование рынка профессий</w:t>
            </w: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Просмотр презентаций «Современные профессии»</w:t>
            </w: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10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eastAsia="Batang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Диагностика профессиональных предпочтений учащихся.</w:t>
            </w: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10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психолог</w:t>
            </w:r>
            <w:r>
              <w:rPr>
                <w:rFonts w:eastAsia="Batang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  <w:t xml:space="preserve">Экскурсии на предприятия поселка</w:t>
            </w:r>
            <w:r>
              <w:rPr>
                <w:rFonts w:ascii="Times New Roman" w:hAnsi="Times New Roman" w:eastAsia="№Е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eastAsia="№Е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Школьные медиа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16"/>
        <w:gridCol w:w="1166"/>
        <w:gridCol w:w="2265"/>
        <w:gridCol w:w="33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созданных детьми рассказов, стихов, сказок, репортажей на страницах газеты «Школьный вестник»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Видео-, фотосъемка классных мероприятий.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Ведение страничек школы в соц. сетях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ind w:right="-1"/>
        <w:jc w:val="center"/>
        <w:spacing w:after="0" w:line="240" w:lineRule="auto"/>
        <w:rPr>
          <w:rFonts w:ascii="Times New Roman" w:hAnsi="Times New Roman" w:eastAsia="№Е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4"/>
          <w:lang w:eastAsia="ru-RU"/>
        </w:rPr>
      </w:r>
      <w:r>
        <w:rPr>
          <w:rFonts w:ascii="Times New Roman" w:hAnsi="Times New Roman" w:eastAsia="№Е" w:cs="Times New Roman"/>
          <w:b/>
          <w:color w:val="000000"/>
          <w:sz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Детские общественные объединения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63"/>
        <w:gridCol w:w="1160"/>
        <w:gridCol w:w="2260"/>
        <w:gridCol w:w="32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 «Школьный двор»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Социально-благотворительная акция «Добрые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«Крылья ангела»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«Зеленый патруль»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волонтерским движением школы: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РДДМ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оходы. Экскурсии.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54"/>
        <w:gridCol w:w="1161"/>
        <w:gridCol w:w="2261"/>
        <w:gridCol w:w="329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Посещение выездных представлений театров в школе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Посещение концертов в Доме культуры поселка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Сезонные экскурсии в природу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 плану классного руководителя или учителей предметников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Поездки на представления в драматический театр, на киносеансы- в кинотеатр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 плану классного руководителя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Экскурсии в музеи, пожарную часть, предприятия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По плану классного руководителя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Туристический слет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firstLine="85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Организация предметно-эстетической среды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№Е" w:cs="Times New Roman"/>
          <w:b/>
          <w:i/>
          <w:color w:val="000000"/>
          <w:sz w:val="28"/>
          <w:szCs w:val="28"/>
          <w:lang w:eastAsia="ru-RU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43"/>
        <w:gridCol w:w="1163"/>
        <w:gridCol w:w="2262"/>
        <w:gridCol w:w="33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ind w:left="-142" w:right="566" w:firstLine="14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классных уголков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Трудовой десант по озеленению школьных клумб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Сентябрь, апрель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Праздничное украшение кабинетов, окон кабинета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ind w:right="-1"/>
        <w:spacing w:after="0" w:line="240" w:lineRule="auto"/>
        <w:rPr>
          <w:rFonts w:ascii="Times New Roman" w:hAnsi="Times New Roman" w:eastAsia="№Е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eastAsia="№Е" w:cs="Times New Roman"/>
          <w:b/>
          <w:color w:val="000000"/>
          <w:sz w:val="28"/>
          <w:szCs w:val="28"/>
          <w:lang w:eastAsia="ru-RU"/>
        </w:rPr>
        <w:t xml:space="preserve">Работа с родителями</w:t>
      </w:r>
      <w:r>
        <w:rPr>
          <w:rFonts w:ascii="Times New Roman" w:hAnsi="Times New Roman" w:eastAsia="№Е" w:cs="Times New Roman"/>
          <w:b/>
          <w:sz w:val="28"/>
          <w:szCs w:val="28"/>
          <w:lang w:eastAsia="ru-RU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55"/>
        <w:gridCol w:w="1161"/>
        <w:gridCol w:w="2261"/>
        <w:gridCol w:w="32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новогодний праздник, «Мама, папа, я – отличная семья!»,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«Крылья ангела», «Добрые руки», классные «огоньки» и др.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Октябрь,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декабрь,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, май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Директор школы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 раз/четверть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Совместные с детьми походы, экскурсии.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5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  <w:r>
              <w:rPr>
                <w:rFonts w:ascii="Times New Roman" w:hAnsi="Times New Roman" w:eastAsia="№Е" w:cs="Times New Roman"/>
                <w:spacing w:val="-6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spacing w:val="-6"/>
                <w:sz w:val="24"/>
                <w:szCs w:val="24"/>
                <w:lang w:eastAsia="ru-RU"/>
              </w:rPr>
              <w:t xml:space="preserve">неблагополучными  семьями  по вопросам воспитания, обучения детей</w:t>
            </w:r>
            <w:r>
              <w:rPr>
                <w:rFonts w:ascii="Times New Roman" w:hAnsi="Times New Roman" w:eastAsia="№Е" w:cs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по ВР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Batang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Волонтерство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77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416"/>
        <w:gridCol w:w="1212"/>
        <w:gridCol w:w="2303"/>
        <w:gridCol w:w="2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события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atang" w:hAnsi="Times New Roman" w:eastAsia="№Е" w:cs="Times New Roman"/>
                <w:b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№Е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Цикл бесед с учащимися «Кто такие волонтеры? Права и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обязанности волонтеров».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«Плана  во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онтерской деятельности на и 2024-2025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уч. год»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Освещение деятельности волонтерского отряда «Вместе-мы сила!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Классный час: «История возникновения волонтерского отряда «Вместе-мы сила!»»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конкурса «Доброволец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 2025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 год»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 «Добрые руки» по сбору вещей, игрушек, канцтоваров для детей-сирот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Ноябрь-декабрь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флеш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-моба «Я выбираю ЗОЖ»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школы к «Новому году»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игры для учащихся образовательного центра «Умники и умницы»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9-10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Март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«Почта Победы»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Акция» Бессмертный полк»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концерта, посвященного Дню Победы «Этих дней на смолкнет слава»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и награждение активных волонтеров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Май 202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субботниках, организованных администрацией поселка.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«Молоды душой», оказание помощи пожилым людям поселка.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right="-1"/>
              <w:jc w:val="center"/>
              <w:spacing w:after="0" w:line="240" w:lineRule="auto"/>
              <w:widowControl w:val="off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-11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  <w:r>
              <w:rPr>
                <w:rFonts w:ascii="Times New Roman" w:hAnsi="Times New Roman" w:eastAsia="№Е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ВР.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вожатая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right="-1"/>
              <w:spacing w:after="0" w:line="240" w:lineRule="auto"/>
              <w:widowControl w:val="off"/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  <w:t xml:space="preserve">Волонтеры</w:t>
            </w:r>
            <w:r>
              <w:rPr>
                <w:rFonts w:ascii="Times New Roman" w:hAnsi="Times New Roman" w:eastAsia="Batang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(согласно индивидуальным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планам работы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классных руководителей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Профилактика и безопасность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( согласно общешкольному плану МБОУ « ОЦ №11 Майкопского района»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Школьный урок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планам работы учителей-предметников</w:t>
            </w:r>
            <w:r>
              <w:rPr>
                <w:rFonts w:ascii="Times New Roman" w:hAnsi="Times New Roman" w:eastAsia="№Е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«Профориентация»  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  <w:t xml:space="preserve">согласно Базовой программе по профориентации МБОУ « ОЦ №11»</w:t>
            </w:r>
            <w:r>
              <w:rPr>
                <w:rFonts w:ascii="Times New Roman" w:hAnsi="Times New Roman" w:eastAsia="№Е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567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-1" w:firstLine="567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Gulim">
    <w:panose1 w:val="020B0600000101010101"/>
  </w:font>
  <w:font w:name="Calibri">
    <w:panose1 w:val="020F0502020204030204"/>
  </w:font>
  <w:font w:name="Batang">
    <w:panose1 w:val="02020603020101020101"/>
  </w:font>
  <w:font w:name="Times New Roman">
    <w:panose1 w:val="02020603050405020304"/>
  </w:font>
  <w:font w:name="Arial Unicode MS">
    <w:panose1 w:val="020B0604020202020204"/>
  </w:font>
  <w:font w:name="№Е">
    <w:panose1 w:val="020B06030308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6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6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4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7"/>
    <w:link w:val="772"/>
    <w:uiPriority w:val="99"/>
  </w:style>
  <w:style w:type="character" w:styleId="45">
    <w:name w:val="Footer Char"/>
    <w:basedOn w:val="647"/>
    <w:link w:val="77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4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6"/>
    <w:uiPriority w:val="99"/>
    <w:rPr>
      <w:sz w:val="18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paragraph" w:styleId="646">
    <w:name w:val="Heading 2"/>
    <w:basedOn w:val="645"/>
    <w:link w:val="66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CharAttribute484"/>
    <w:uiPriority w:val="99"/>
    <w:rPr>
      <w:rFonts w:ascii="Times New Roman" w:eastAsia="Times New Roman"/>
      <w:i/>
      <w:sz w:val="28"/>
    </w:rPr>
  </w:style>
  <w:style w:type="paragraph" w:styleId="651" w:customStyle="1">
    <w:name w:val="ParaAttribute16"/>
    <w:uiPriority w:val="99"/>
    <w:pPr>
      <w:ind w:left="1080"/>
      <w:jc w:val="both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table" w:styleId="652">
    <w:name w:val="Table Grid"/>
    <w:basedOn w:val="6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3" w:customStyle="1">
    <w:name w:val="ParaAttribute38"/>
    <w:pPr>
      <w:ind w:right="-1"/>
      <w:jc w:val="both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654">
    <w:name w:val="No Spacing"/>
    <w:link w:val="656"/>
    <w:uiPriority w:val="1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65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56" w:customStyle="1">
    <w:name w:val="Без интервала Знак"/>
    <w:link w:val="654"/>
    <w:uiPriority w:val="1"/>
    <w:rPr>
      <w:rFonts w:ascii="Times New Roman" w:hAnsi="Times New Roman" w:cs="Times New Roman"/>
      <w:sz w:val="28"/>
      <w:szCs w:val="28"/>
    </w:rPr>
  </w:style>
  <w:style w:type="character" w:styleId="657" w:customStyle="1">
    <w:name w:val="CharAttribute3"/>
    <w:rPr>
      <w:rFonts w:ascii="Times New Roman" w:hAnsi="Batang" w:eastAsia="Batang"/>
      <w:sz w:val="28"/>
    </w:rPr>
  </w:style>
  <w:style w:type="paragraph" w:styleId="658" w:customStyle="1">
    <w:name w:val="ParaAttribute10"/>
    <w:uiPriority w:val="99"/>
    <w:pPr>
      <w:jc w:val="both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character" w:styleId="659" w:customStyle="1">
    <w:name w:val="CharAttribute485"/>
    <w:uiPriority w:val="99"/>
    <w:rPr>
      <w:rFonts w:ascii="Times New Roman" w:eastAsia="Times New Roman"/>
      <w:i/>
      <w:sz w:val="22"/>
    </w:rPr>
  </w:style>
  <w:style w:type="paragraph" w:styleId="660">
    <w:name w:val="List Paragraph"/>
    <w:basedOn w:val="645"/>
    <w:link w:val="661"/>
    <w:uiPriority w:val="34"/>
    <w:qFormat/>
    <w:pPr>
      <w:contextualSpacing/>
      <w:ind w:left="720"/>
    </w:pPr>
  </w:style>
  <w:style w:type="character" w:styleId="661" w:customStyle="1">
    <w:name w:val="Абзац списка Знак"/>
    <w:link w:val="660"/>
    <w:uiPriority w:val="34"/>
    <w:qFormat/>
  </w:style>
  <w:style w:type="character" w:styleId="662" w:customStyle="1">
    <w:name w:val="CharAttribute502"/>
    <w:rPr>
      <w:rFonts w:ascii="Times New Roman" w:eastAsia="Times New Roman"/>
      <w:i/>
      <w:sz w:val="28"/>
    </w:rPr>
  </w:style>
  <w:style w:type="character" w:styleId="663" w:customStyle="1">
    <w:name w:val="CharAttribute526"/>
    <w:rPr>
      <w:rFonts w:ascii="Times New Roman" w:eastAsia="Times New Roman"/>
      <w:sz w:val="28"/>
    </w:rPr>
  </w:style>
  <w:style w:type="character" w:styleId="664" w:customStyle="1">
    <w:name w:val="Заголовок 2 Знак"/>
    <w:basedOn w:val="647"/>
    <w:link w:val="646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65" w:customStyle="1">
    <w:name w:val="ParaAttribute30"/>
    <w:pPr>
      <w:ind w:left="709" w:right="566"/>
      <w:jc w:val="center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666">
    <w:name w:val="footnote text"/>
    <w:basedOn w:val="645"/>
    <w:link w:val="66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67" w:customStyle="1">
    <w:name w:val="Текст сноски Знак"/>
    <w:basedOn w:val="647"/>
    <w:link w:val="66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668">
    <w:name w:val="footnote reference"/>
    <w:uiPriority w:val="99"/>
    <w:semiHidden/>
    <w:rPr>
      <w:vertAlign w:val="superscript"/>
    </w:rPr>
  </w:style>
  <w:style w:type="character" w:styleId="669" w:customStyle="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styleId="670" w:customStyle="1">
    <w:name w:val="CharAttribute511"/>
    <w:uiPriority w:val="99"/>
    <w:rPr>
      <w:rFonts w:ascii="Times New Roman" w:eastAsia="Times New Roman"/>
      <w:sz w:val="28"/>
    </w:rPr>
  </w:style>
  <w:style w:type="character" w:styleId="671" w:customStyle="1">
    <w:name w:val="CharAttribute512"/>
    <w:rPr>
      <w:rFonts w:ascii="Times New Roman" w:eastAsia="Times New Roman"/>
      <w:sz w:val="28"/>
    </w:rPr>
  </w:style>
  <w:style w:type="character" w:styleId="672" w:customStyle="1">
    <w:name w:val="CharAttribute1"/>
    <w:rPr>
      <w:rFonts w:ascii="Times New Roman" w:hAnsi="Gulim" w:eastAsia="Gulim"/>
      <w:sz w:val="28"/>
    </w:rPr>
  </w:style>
  <w:style w:type="character" w:styleId="673" w:customStyle="1">
    <w:name w:val="CharAttribute0"/>
    <w:rPr>
      <w:rFonts w:ascii="Times New Roman" w:hAnsi="Times New Roman" w:eastAsia="Times New Roman"/>
      <w:sz w:val="28"/>
    </w:rPr>
  </w:style>
  <w:style w:type="character" w:styleId="674" w:customStyle="1">
    <w:name w:val="CharAttribute2"/>
    <w:rPr>
      <w:rFonts w:ascii="Times New Roman" w:hAnsi="Batang" w:eastAsia="Batang"/>
      <w:color w:val="00000a"/>
      <w:sz w:val="28"/>
    </w:rPr>
  </w:style>
  <w:style w:type="paragraph" w:styleId="675">
    <w:name w:val="Body Text Indent"/>
    <w:basedOn w:val="645"/>
    <w:link w:val="676"/>
    <w:unhideWhenUsed/>
    <w:pPr>
      <w:ind w:left="283" w:right="816"/>
      <w:jc w:val="both"/>
      <w:spacing w:before="64" w:after="120" w:line="240" w:lineRule="auto"/>
    </w:pPr>
    <w:rPr>
      <w:rFonts w:ascii="Calibri" w:hAnsi="Calibri" w:eastAsia="Calibri" w:cs="Times New Roman"/>
    </w:rPr>
  </w:style>
  <w:style w:type="character" w:styleId="676" w:customStyle="1">
    <w:name w:val="Основной текст с отступом Знак"/>
    <w:basedOn w:val="647"/>
    <w:link w:val="675"/>
    <w:rPr>
      <w:rFonts w:ascii="Calibri" w:hAnsi="Calibri" w:eastAsia="Calibri" w:cs="Times New Roman"/>
    </w:rPr>
  </w:style>
  <w:style w:type="paragraph" w:styleId="677">
    <w:name w:val="Body Text Indent 3"/>
    <w:basedOn w:val="645"/>
    <w:link w:val="678"/>
    <w:unhideWhenUsed/>
    <w:pPr>
      <w:ind w:left="283" w:right="816"/>
      <w:jc w:val="both"/>
      <w:spacing w:before="64" w:after="120" w:line="240" w:lineRule="auto"/>
    </w:pPr>
    <w:rPr>
      <w:rFonts w:ascii="Calibri" w:hAnsi="Calibri" w:eastAsia="Calibri" w:cs="Times New Roman"/>
      <w:sz w:val="16"/>
      <w:szCs w:val="16"/>
    </w:rPr>
  </w:style>
  <w:style w:type="character" w:styleId="678" w:customStyle="1">
    <w:name w:val="Основной текст с отступом 3 Знак"/>
    <w:basedOn w:val="647"/>
    <w:link w:val="677"/>
    <w:rPr>
      <w:rFonts w:ascii="Calibri" w:hAnsi="Calibri" w:eastAsia="Calibri" w:cs="Times New Roman"/>
      <w:sz w:val="16"/>
      <w:szCs w:val="16"/>
    </w:rPr>
  </w:style>
  <w:style w:type="paragraph" w:styleId="679">
    <w:name w:val="Body Text Indent 2"/>
    <w:basedOn w:val="645"/>
    <w:link w:val="680"/>
    <w:unhideWhenUsed/>
    <w:pPr>
      <w:ind w:left="283" w:right="816"/>
      <w:jc w:val="both"/>
      <w:spacing w:before="64" w:after="120" w:line="480" w:lineRule="auto"/>
    </w:pPr>
    <w:rPr>
      <w:rFonts w:ascii="Calibri" w:hAnsi="Calibri" w:eastAsia="Calibri" w:cs="Times New Roman"/>
    </w:rPr>
  </w:style>
  <w:style w:type="character" w:styleId="680" w:customStyle="1">
    <w:name w:val="Основной текст с отступом 2 Знак"/>
    <w:basedOn w:val="647"/>
    <w:link w:val="679"/>
    <w:rPr>
      <w:rFonts w:ascii="Calibri" w:hAnsi="Calibri" w:eastAsia="Calibri" w:cs="Times New Roman"/>
    </w:rPr>
  </w:style>
  <w:style w:type="character" w:styleId="681" w:customStyle="1">
    <w:name w:val="CharAttribute504"/>
    <w:rPr>
      <w:rFonts w:ascii="Times New Roman" w:eastAsia="Times New Roman"/>
      <w:sz w:val="28"/>
    </w:rPr>
  </w:style>
  <w:style w:type="paragraph" w:styleId="682" w:customStyle="1">
    <w:name w:val="Основной текст 21"/>
    <w:basedOn w:val="645"/>
    <w:pPr>
      <w:ind w:firstLine="53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3">
    <w:name w:val="Block Text"/>
    <w:basedOn w:val="645"/>
    <w:pPr>
      <w:ind w:left="-709" w:right="-9" w:firstLine="709"/>
      <w:jc w:val="both"/>
      <w:spacing w:after="0" w:line="360" w:lineRule="auto"/>
      <w:shd w:val="clear" w:color="auto" w:fill="ffffff"/>
    </w:pPr>
    <w:rPr>
      <w:rFonts w:ascii="Times New Roman" w:hAnsi="Times New Roman" w:eastAsia="Times New Roman" w:cs="Times New Roman"/>
      <w:spacing w:val="5"/>
      <w:sz w:val="24"/>
      <w:szCs w:val="20"/>
      <w:lang w:eastAsia="ru-RU"/>
    </w:rPr>
  </w:style>
  <w:style w:type="paragraph" w:styleId="684" w:customStyle="1">
    <w:name w:val="ParaAttribute0"/>
    <w:pPr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685" w:customStyle="1">
    <w:name w:val="ParaAttribute8"/>
    <w:pPr>
      <w:ind w:firstLine="851"/>
      <w:jc w:val="both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character" w:styleId="686" w:customStyle="1">
    <w:name w:val="CharAttribute268"/>
    <w:rPr>
      <w:rFonts w:ascii="Times New Roman" w:eastAsia="Times New Roman"/>
      <w:sz w:val="28"/>
    </w:rPr>
  </w:style>
  <w:style w:type="character" w:styleId="687" w:customStyle="1">
    <w:name w:val="CharAttribute269"/>
    <w:rPr>
      <w:rFonts w:ascii="Times New Roman" w:eastAsia="Times New Roman"/>
      <w:i/>
      <w:sz w:val="28"/>
    </w:rPr>
  </w:style>
  <w:style w:type="character" w:styleId="688" w:customStyle="1">
    <w:name w:val="CharAttribute271"/>
    <w:rPr>
      <w:rFonts w:ascii="Times New Roman" w:eastAsia="Times New Roman"/>
      <w:b/>
      <w:sz w:val="28"/>
    </w:rPr>
  </w:style>
  <w:style w:type="character" w:styleId="689" w:customStyle="1">
    <w:name w:val="CharAttribute272"/>
    <w:rPr>
      <w:rFonts w:ascii="Times New Roman" w:eastAsia="Times New Roman"/>
      <w:sz w:val="28"/>
    </w:rPr>
  </w:style>
  <w:style w:type="character" w:styleId="690" w:customStyle="1">
    <w:name w:val="CharAttribute273"/>
    <w:rPr>
      <w:rFonts w:ascii="Times New Roman" w:eastAsia="Times New Roman"/>
      <w:sz w:val="28"/>
    </w:rPr>
  </w:style>
  <w:style w:type="character" w:styleId="691" w:customStyle="1">
    <w:name w:val="CharAttribute274"/>
    <w:rPr>
      <w:rFonts w:ascii="Times New Roman" w:eastAsia="Times New Roman"/>
      <w:sz w:val="28"/>
    </w:rPr>
  </w:style>
  <w:style w:type="character" w:styleId="692" w:customStyle="1">
    <w:name w:val="CharAttribute275"/>
    <w:rPr>
      <w:rFonts w:ascii="Times New Roman" w:eastAsia="Times New Roman"/>
      <w:b/>
      <w:i/>
      <w:sz w:val="28"/>
    </w:rPr>
  </w:style>
  <w:style w:type="character" w:styleId="693" w:customStyle="1">
    <w:name w:val="CharAttribute276"/>
    <w:rPr>
      <w:rFonts w:ascii="Times New Roman" w:eastAsia="Times New Roman"/>
      <w:sz w:val="28"/>
    </w:rPr>
  </w:style>
  <w:style w:type="character" w:styleId="694" w:customStyle="1">
    <w:name w:val="CharAttribute277"/>
    <w:rPr>
      <w:rFonts w:ascii="Times New Roman" w:eastAsia="Times New Roman"/>
      <w:b/>
      <w:i/>
      <w:color w:val="00000a"/>
      <w:sz w:val="28"/>
    </w:rPr>
  </w:style>
  <w:style w:type="character" w:styleId="695" w:customStyle="1">
    <w:name w:val="CharAttribute278"/>
    <w:rPr>
      <w:rFonts w:ascii="Times New Roman" w:eastAsia="Times New Roman"/>
      <w:color w:val="00000a"/>
      <w:sz w:val="28"/>
    </w:rPr>
  </w:style>
  <w:style w:type="character" w:styleId="696" w:customStyle="1">
    <w:name w:val="CharAttribute279"/>
    <w:rPr>
      <w:rFonts w:ascii="Times New Roman" w:eastAsia="Times New Roman"/>
      <w:color w:val="00000a"/>
      <w:sz w:val="28"/>
    </w:rPr>
  </w:style>
  <w:style w:type="character" w:styleId="697" w:customStyle="1">
    <w:name w:val="CharAttribute280"/>
    <w:rPr>
      <w:rFonts w:ascii="Times New Roman" w:eastAsia="Times New Roman"/>
      <w:color w:val="00000a"/>
      <w:sz w:val="28"/>
    </w:rPr>
  </w:style>
  <w:style w:type="character" w:styleId="698" w:customStyle="1">
    <w:name w:val="CharAttribute281"/>
    <w:rPr>
      <w:rFonts w:ascii="Times New Roman" w:eastAsia="Times New Roman"/>
      <w:color w:val="00000a"/>
      <w:sz w:val="28"/>
    </w:rPr>
  </w:style>
  <w:style w:type="character" w:styleId="699" w:customStyle="1">
    <w:name w:val="CharAttribute282"/>
    <w:rPr>
      <w:rFonts w:ascii="Times New Roman" w:eastAsia="Times New Roman"/>
      <w:color w:val="00000a"/>
      <w:sz w:val="28"/>
    </w:rPr>
  </w:style>
  <w:style w:type="character" w:styleId="700" w:customStyle="1">
    <w:name w:val="CharAttribute283"/>
    <w:rPr>
      <w:rFonts w:ascii="Times New Roman" w:eastAsia="Times New Roman"/>
      <w:i/>
      <w:color w:val="00000a"/>
      <w:sz w:val="28"/>
    </w:rPr>
  </w:style>
  <w:style w:type="character" w:styleId="701" w:customStyle="1">
    <w:name w:val="CharAttribute284"/>
    <w:rPr>
      <w:rFonts w:ascii="Times New Roman" w:eastAsia="Times New Roman"/>
      <w:sz w:val="28"/>
    </w:rPr>
  </w:style>
  <w:style w:type="character" w:styleId="702" w:customStyle="1">
    <w:name w:val="CharAttribute285"/>
    <w:rPr>
      <w:rFonts w:ascii="Times New Roman" w:eastAsia="Times New Roman"/>
      <w:sz w:val="28"/>
    </w:rPr>
  </w:style>
  <w:style w:type="character" w:styleId="703" w:customStyle="1">
    <w:name w:val="CharAttribute286"/>
    <w:rPr>
      <w:rFonts w:ascii="Times New Roman" w:eastAsia="Times New Roman"/>
      <w:sz w:val="28"/>
    </w:rPr>
  </w:style>
  <w:style w:type="character" w:styleId="704" w:customStyle="1">
    <w:name w:val="CharAttribute287"/>
    <w:rPr>
      <w:rFonts w:ascii="Times New Roman" w:eastAsia="Times New Roman"/>
      <w:sz w:val="28"/>
    </w:rPr>
  </w:style>
  <w:style w:type="character" w:styleId="705" w:customStyle="1">
    <w:name w:val="CharAttribute288"/>
    <w:rPr>
      <w:rFonts w:ascii="Times New Roman" w:eastAsia="Times New Roman"/>
      <w:sz w:val="28"/>
    </w:rPr>
  </w:style>
  <w:style w:type="character" w:styleId="706" w:customStyle="1">
    <w:name w:val="CharAttribute289"/>
    <w:rPr>
      <w:rFonts w:ascii="Times New Roman" w:eastAsia="Times New Roman"/>
      <w:sz w:val="28"/>
    </w:rPr>
  </w:style>
  <w:style w:type="character" w:styleId="707" w:customStyle="1">
    <w:name w:val="CharAttribute290"/>
    <w:rPr>
      <w:rFonts w:ascii="Times New Roman" w:eastAsia="Times New Roman"/>
      <w:sz w:val="28"/>
    </w:rPr>
  </w:style>
  <w:style w:type="character" w:styleId="708" w:customStyle="1">
    <w:name w:val="CharAttribute291"/>
    <w:rPr>
      <w:rFonts w:ascii="Times New Roman" w:eastAsia="Times New Roman"/>
      <w:sz w:val="28"/>
    </w:rPr>
  </w:style>
  <w:style w:type="character" w:styleId="709" w:customStyle="1">
    <w:name w:val="CharAttribute292"/>
    <w:rPr>
      <w:rFonts w:ascii="Times New Roman" w:eastAsia="Times New Roman"/>
      <w:sz w:val="28"/>
    </w:rPr>
  </w:style>
  <w:style w:type="character" w:styleId="710" w:customStyle="1">
    <w:name w:val="CharAttribute293"/>
    <w:rPr>
      <w:rFonts w:ascii="Times New Roman" w:eastAsia="Times New Roman"/>
      <w:sz w:val="28"/>
    </w:rPr>
  </w:style>
  <w:style w:type="character" w:styleId="711" w:customStyle="1">
    <w:name w:val="CharAttribute294"/>
    <w:rPr>
      <w:rFonts w:ascii="Times New Roman" w:eastAsia="Times New Roman"/>
      <w:sz w:val="28"/>
    </w:rPr>
  </w:style>
  <w:style w:type="character" w:styleId="712" w:customStyle="1">
    <w:name w:val="CharAttribute295"/>
    <w:rPr>
      <w:rFonts w:ascii="Times New Roman" w:eastAsia="Times New Roman"/>
      <w:sz w:val="28"/>
    </w:rPr>
  </w:style>
  <w:style w:type="character" w:styleId="713" w:customStyle="1">
    <w:name w:val="CharAttribute296"/>
    <w:rPr>
      <w:rFonts w:ascii="Times New Roman" w:eastAsia="Times New Roman"/>
      <w:sz w:val="28"/>
    </w:rPr>
  </w:style>
  <w:style w:type="character" w:styleId="714" w:customStyle="1">
    <w:name w:val="CharAttribute297"/>
    <w:rPr>
      <w:rFonts w:ascii="Times New Roman" w:eastAsia="Times New Roman"/>
      <w:sz w:val="28"/>
    </w:rPr>
  </w:style>
  <w:style w:type="character" w:styleId="715" w:customStyle="1">
    <w:name w:val="CharAttribute298"/>
    <w:rPr>
      <w:rFonts w:ascii="Times New Roman" w:eastAsia="Times New Roman"/>
      <w:sz w:val="28"/>
    </w:rPr>
  </w:style>
  <w:style w:type="character" w:styleId="716" w:customStyle="1">
    <w:name w:val="CharAttribute299"/>
    <w:rPr>
      <w:rFonts w:ascii="Times New Roman" w:eastAsia="Times New Roman"/>
      <w:sz w:val="28"/>
    </w:rPr>
  </w:style>
  <w:style w:type="character" w:styleId="717" w:customStyle="1">
    <w:name w:val="CharAttribute300"/>
    <w:rPr>
      <w:rFonts w:ascii="Times New Roman" w:eastAsia="Times New Roman"/>
      <w:color w:val="00000a"/>
      <w:sz w:val="28"/>
    </w:rPr>
  </w:style>
  <w:style w:type="character" w:styleId="718" w:customStyle="1">
    <w:name w:val="CharAttribute301"/>
    <w:rPr>
      <w:rFonts w:ascii="Times New Roman" w:eastAsia="Times New Roman"/>
      <w:color w:val="00000a"/>
      <w:sz w:val="28"/>
    </w:rPr>
  </w:style>
  <w:style w:type="character" w:styleId="719" w:customStyle="1">
    <w:name w:val="CharAttribute303"/>
    <w:rPr>
      <w:rFonts w:ascii="Times New Roman" w:eastAsia="Times New Roman"/>
      <w:b/>
      <w:sz w:val="28"/>
    </w:rPr>
  </w:style>
  <w:style w:type="character" w:styleId="720" w:customStyle="1">
    <w:name w:val="CharAttribute304"/>
    <w:rPr>
      <w:rFonts w:ascii="Times New Roman" w:eastAsia="Times New Roman"/>
      <w:sz w:val="28"/>
    </w:rPr>
  </w:style>
  <w:style w:type="character" w:styleId="721" w:customStyle="1">
    <w:name w:val="CharAttribute305"/>
    <w:rPr>
      <w:rFonts w:ascii="Times New Roman" w:eastAsia="Times New Roman"/>
      <w:sz w:val="28"/>
    </w:rPr>
  </w:style>
  <w:style w:type="character" w:styleId="722" w:customStyle="1">
    <w:name w:val="CharAttribute306"/>
    <w:rPr>
      <w:rFonts w:ascii="Times New Roman" w:eastAsia="Times New Roman"/>
      <w:sz w:val="28"/>
    </w:rPr>
  </w:style>
  <w:style w:type="character" w:styleId="723" w:customStyle="1">
    <w:name w:val="CharAttribute307"/>
    <w:rPr>
      <w:rFonts w:ascii="Times New Roman" w:eastAsia="Times New Roman"/>
      <w:sz w:val="28"/>
    </w:rPr>
  </w:style>
  <w:style w:type="character" w:styleId="724" w:customStyle="1">
    <w:name w:val="CharAttribute308"/>
    <w:rPr>
      <w:rFonts w:ascii="Times New Roman" w:eastAsia="Times New Roman"/>
      <w:sz w:val="28"/>
    </w:rPr>
  </w:style>
  <w:style w:type="character" w:styleId="725" w:customStyle="1">
    <w:name w:val="CharAttribute309"/>
    <w:rPr>
      <w:rFonts w:ascii="Times New Roman" w:eastAsia="Times New Roman"/>
      <w:sz w:val="28"/>
    </w:rPr>
  </w:style>
  <w:style w:type="character" w:styleId="726" w:customStyle="1">
    <w:name w:val="CharAttribute310"/>
    <w:rPr>
      <w:rFonts w:ascii="Times New Roman" w:eastAsia="Times New Roman"/>
      <w:sz w:val="28"/>
    </w:rPr>
  </w:style>
  <w:style w:type="character" w:styleId="727" w:customStyle="1">
    <w:name w:val="CharAttribute311"/>
    <w:rPr>
      <w:rFonts w:ascii="Times New Roman" w:eastAsia="Times New Roman"/>
      <w:sz w:val="28"/>
    </w:rPr>
  </w:style>
  <w:style w:type="character" w:styleId="728" w:customStyle="1">
    <w:name w:val="CharAttribute312"/>
    <w:rPr>
      <w:rFonts w:ascii="Times New Roman" w:eastAsia="Times New Roman"/>
      <w:sz w:val="28"/>
    </w:rPr>
  </w:style>
  <w:style w:type="character" w:styleId="729" w:customStyle="1">
    <w:name w:val="CharAttribute313"/>
    <w:rPr>
      <w:rFonts w:ascii="Times New Roman" w:eastAsia="Times New Roman"/>
      <w:sz w:val="28"/>
    </w:rPr>
  </w:style>
  <w:style w:type="character" w:styleId="730" w:customStyle="1">
    <w:name w:val="CharAttribute314"/>
    <w:rPr>
      <w:rFonts w:ascii="Times New Roman" w:eastAsia="Times New Roman"/>
      <w:sz w:val="28"/>
    </w:rPr>
  </w:style>
  <w:style w:type="character" w:styleId="731" w:customStyle="1">
    <w:name w:val="CharAttribute315"/>
    <w:rPr>
      <w:rFonts w:ascii="Times New Roman" w:eastAsia="Times New Roman"/>
      <w:sz w:val="28"/>
    </w:rPr>
  </w:style>
  <w:style w:type="character" w:styleId="732" w:customStyle="1">
    <w:name w:val="CharAttribute316"/>
    <w:rPr>
      <w:rFonts w:ascii="Times New Roman" w:eastAsia="Times New Roman"/>
      <w:sz w:val="28"/>
    </w:rPr>
  </w:style>
  <w:style w:type="character" w:styleId="733" w:customStyle="1">
    <w:name w:val="CharAttribute317"/>
    <w:rPr>
      <w:rFonts w:ascii="Times New Roman" w:eastAsia="Times New Roman"/>
      <w:sz w:val="28"/>
    </w:rPr>
  </w:style>
  <w:style w:type="character" w:styleId="734" w:customStyle="1">
    <w:name w:val="CharAttribute318"/>
    <w:rPr>
      <w:rFonts w:ascii="Times New Roman" w:eastAsia="Times New Roman"/>
      <w:sz w:val="28"/>
    </w:rPr>
  </w:style>
  <w:style w:type="character" w:styleId="735" w:customStyle="1">
    <w:name w:val="CharAttribute319"/>
    <w:rPr>
      <w:rFonts w:ascii="Times New Roman" w:eastAsia="Times New Roman"/>
      <w:sz w:val="28"/>
    </w:rPr>
  </w:style>
  <w:style w:type="character" w:styleId="736" w:customStyle="1">
    <w:name w:val="CharAttribute320"/>
    <w:rPr>
      <w:rFonts w:ascii="Times New Roman" w:eastAsia="Times New Roman"/>
      <w:sz w:val="28"/>
    </w:rPr>
  </w:style>
  <w:style w:type="character" w:styleId="737" w:customStyle="1">
    <w:name w:val="CharAttribute321"/>
    <w:rPr>
      <w:rFonts w:ascii="Times New Roman" w:eastAsia="Times New Roman"/>
      <w:sz w:val="28"/>
    </w:rPr>
  </w:style>
  <w:style w:type="character" w:styleId="738" w:customStyle="1">
    <w:name w:val="CharAttribute322"/>
    <w:rPr>
      <w:rFonts w:ascii="Times New Roman" w:eastAsia="Times New Roman"/>
      <w:sz w:val="28"/>
    </w:rPr>
  </w:style>
  <w:style w:type="character" w:styleId="739" w:customStyle="1">
    <w:name w:val="CharAttribute323"/>
    <w:rPr>
      <w:rFonts w:ascii="Times New Roman" w:eastAsia="Times New Roman"/>
      <w:sz w:val="28"/>
    </w:rPr>
  </w:style>
  <w:style w:type="character" w:styleId="740" w:customStyle="1">
    <w:name w:val="CharAttribute324"/>
    <w:rPr>
      <w:rFonts w:ascii="Times New Roman" w:eastAsia="Times New Roman"/>
      <w:sz w:val="28"/>
    </w:rPr>
  </w:style>
  <w:style w:type="character" w:styleId="741" w:customStyle="1">
    <w:name w:val="CharAttribute325"/>
    <w:rPr>
      <w:rFonts w:ascii="Times New Roman" w:eastAsia="Times New Roman"/>
      <w:sz w:val="28"/>
    </w:rPr>
  </w:style>
  <w:style w:type="character" w:styleId="742" w:customStyle="1">
    <w:name w:val="CharAttribute326"/>
    <w:rPr>
      <w:rFonts w:ascii="Times New Roman" w:eastAsia="Times New Roman"/>
      <w:sz w:val="28"/>
    </w:rPr>
  </w:style>
  <w:style w:type="character" w:styleId="743" w:customStyle="1">
    <w:name w:val="CharAttribute327"/>
    <w:rPr>
      <w:rFonts w:ascii="Times New Roman" w:eastAsia="Times New Roman"/>
      <w:sz w:val="28"/>
    </w:rPr>
  </w:style>
  <w:style w:type="character" w:styleId="744" w:customStyle="1">
    <w:name w:val="CharAttribute328"/>
    <w:rPr>
      <w:rFonts w:ascii="Times New Roman" w:eastAsia="Times New Roman"/>
      <w:sz w:val="28"/>
    </w:rPr>
  </w:style>
  <w:style w:type="character" w:styleId="745" w:customStyle="1">
    <w:name w:val="CharAttribute329"/>
    <w:rPr>
      <w:rFonts w:ascii="Times New Roman" w:eastAsia="Times New Roman"/>
      <w:sz w:val="28"/>
    </w:rPr>
  </w:style>
  <w:style w:type="character" w:styleId="746" w:customStyle="1">
    <w:name w:val="CharAttribute330"/>
    <w:rPr>
      <w:rFonts w:ascii="Times New Roman" w:eastAsia="Times New Roman"/>
      <w:sz w:val="28"/>
    </w:rPr>
  </w:style>
  <w:style w:type="character" w:styleId="747" w:customStyle="1">
    <w:name w:val="CharAttribute331"/>
    <w:rPr>
      <w:rFonts w:ascii="Times New Roman" w:eastAsia="Times New Roman"/>
      <w:sz w:val="28"/>
    </w:rPr>
  </w:style>
  <w:style w:type="character" w:styleId="748" w:customStyle="1">
    <w:name w:val="CharAttribute332"/>
    <w:rPr>
      <w:rFonts w:ascii="Times New Roman" w:eastAsia="Times New Roman"/>
      <w:sz w:val="28"/>
    </w:rPr>
  </w:style>
  <w:style w:type="character" w:styleId="749" w:customStyle="1">
    <w:name w:val="CharAttribute333"/>
    <w:rPr>
      <w:rFonts w:ascii="Times New Roman" w:eastAsia="Times New Roman"/>
      <w:sz w:val="28"/>
    </w:rPr>
  </w:style>
  <w:style w:type="character" w:styleId="750" w:customStyle="1">
    <w:name w:val="CharAttribute334"/>
    <w:rPr>
      <w:rFonts w:ascii="Times New Roman" w:eastAsia="Times New Roman"/>
      <w:sz w:val="28"/>
    </w:rPr>
  </w:style>
  <w:style w:type="character" w:styleId="751" w:customStyle="1">
    <w:name w:val="CharAttribute335"/>
    <w:rPr>
      <w:rFonts w:ascii="Times New Roman" w:eastAsia="Times New Roman"/>
      <w:sz w:val="28"/>
    </w:rPr>
  </w:style>
  <w:style w:type="character" w:styleId="752" w:customStyle="1">
    <w:name w:val="CharAttribute514"/>
    <w:rPr>
      <w:rFonts w:ascii="Times New Roman" w:eastAsia="Times New Roman"/>
      <w:sz w:val="28"/>
    </w:rPr>
  </w:style>
  <w:style w:type="character" w:styleId="753" w:customStyle="1">
    <w:name w:val="CharAttribute520"/>
    <w:rPr>
      <w:rFonts w:ascii="Times New Roman" w:eastAsia="Times New Roman"/>
      <w:sz w:val="28"/>
    </w:rPr>
  </w:style>
  <w:style w:type="character" w:styleId="754" w:customStyle="1">
    <w:name w:val="CharAttribute521"/>
    <w:rPr>
      <w:rFonts w:ascii="Times New Roman" w:eastAsia="Times New Roman"/>
      <w:i/>
      <w:sz w:val="28"/>
    </w:rPr>
  </w:style>
  <w:style w:type="character" w:styleId="755" w:customStyle="1">
    <w:name w:val="CharAttribute548"/>
    <w:rPr>
      <w:rFonts w:ascii="Times New Roman" w:eastAsia="Times New Roman"/>
      <w:sz w:val="24"/>
    </w:rPr>
  </w:style>
  <w:style w:type="character" w:styleId="756">
    <w:name w:val="annotation reference"/>
    <w:uiPriority w:val="99"/>
    <w:semiHidden/>
    <w:unhideWhenUsed/>
    <w:rPr>
      <w:sz w:val="16"/>
      <w:szCs w:val="16"/>
    </w:rPr>
  </w:style>
  <w:style w:type="paragraph" w:styleId="757">
    <w:name w:val="annotation text"/>
    <w:basedOn w:val="645"/>
    <w:link w:val="758"/>
    <w:uiPriority w:val="99"/>
    <w:semiHidden/>
    <w:unhideWhenUsed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 w:eastAsia="ko-KR"/>
    </w:rPr>
  </w:style>
  <w:style w:type="character" w:styleId="758" w:customStyle="1">
    <w:name w:val="Текст примечания Знак"/>
    <w:basedOn w:val="647"/>
    <w:link w:val="757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ko-KR"/>
    </w:rPr>
  </w:style>
  <w:style w:type="paragraph" w:styleId="759">
    <w:name w:val="annotation subject"/>
    <w:basedOn w:val="757"/>
    <w:next w:val="757"/>
    <w:link w:val="760"/>
    <w:uiPriority w:val="99"/>
    <w:semiHidden/>
    <w:unhideWhenUsed/>
    <w:rPr>
      <w:b/>
      <w:bCs/>
    </w:rPr>
  </w:style>
  <w:style w:type="character" w:styleId="760" w:customStyle="1">
    <w:name w:val="Тема примечания Знак"/>
    <w:basedOn w:val="758"/>
    <w:link w:val="75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en-US" w:eastAsia="ko-KR"/>
    </w:rPr>
  </w:style>
  <w:style w:type="paragraph" w:styleId="761">
    <w:name w:val="Balloon Text"/>
    <w:basedOn w:val="645"/>
    <w:link w:val="762"/>
    <w:uiPriority w:val="99"/>
    <w:semiHidden/>
    <w:unhideWhenUsed/>
    <w:pPr>
      <w:jc w:val="both"/>
      <w:spacing w:after="0" w:line="240" w:lineRule="auto"/>
      <w:widowControl w:val="off"/>
    </w:pPr>
    <w:rPr>
      <w:rFonts w:ascii="Tahoma" w:hAnsi="Tahoma" w:eastAsia="Times New Roman" w:cs="Times New Roman"/>
      <w:sz w:val="16"/>
      <w:szCs w:val="16"/>
      <w:lang w:val="en-US" w:eastAsia="ko-KR"/>
    </w:rPr>
  </w:style>
  <w:style w:type="character" w:styleId="762" w:customStyle="1">
    <w:name w:val="Текст выноски Знак"/>
    <w:basedOn w:val="647"/>
    <w:link w:val="761"/>
    <w:uiPriority w:val="99"/>
    <w:semiHidden/>
    <w:rPr>
      <w:rFonts w:ascii="Tahoma" w:hAnsi="Tahoma" w:eastAsia="Times New Roman" w:cs="Times New Roman"/>
      <w:sz w:val="16"/>
      <w:szCs w:val="16"/>
      <w:lang w:val="en-US" w:eastAsia="ko-KR"/>
    </w:rPr>
  </w:style>
  <w:style w:type="paragraph" w:styleId="763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szCs w:val="20"/>
      <w:lang w:val="en-US" w:bidi="en-US"/>
    </w:rPr>
  </w:style>
  <w:style w:type="character" w:styleId="764" w:customStyle="1">
    <w:name w:val="CharAttribute534"/>
    <w:rPr>
      <w:rFonts w:ascii="Times New Roman" w:eastAsia="Times New Roman"/>
      <w:sz w:val="24"/>
    </w:rPr>
  </w:style>
  <w:style w:type="character" w:styleId="765" w:customStyle="1">
    <w:name w:val="CharAttribute4"/>
    <w:uiPriority w:val="99"/>
    <w:rPr>
      <w:rFonts w:ascii="Times New Roman" w:hAnsi="Batang" w:eastAsia="Batang"/>
      <w:i/>
      <w:sz w:val="28"/>
    </w:rPr>
  </w:style>
  <w:style w:type="character" w:styleId="766" w:customStyle="1">
    <w:name w:val="CharAttribute10"/>
    <w:uiPriority w:val="99"/>
    <w:rPr>
      <w:rFonts w:ascii="Times New Roman" w:hAnsi="Times New Roman" w:eastAsia="Times New Roman"/>
      <w:b/>
      <w:sz w:val="28"/>
    </w:rPr>
  </w:style>
  <w:style w:type="character" w:styleId="767" w:customStyle="1">
    <w:name w:val="CharAttribute11"/>
    <w:rPr>
      <w:rFonts w:ascii="Times New Roman" w:hAnsi="Batang" w:eastAsia="Batang"/>
      <w:i/>
      <w:color w:val="00000a"/>
      <w:sz w:val="28"/>
    </w:rPr>
  </w:style>
  <w:style w:type="paragraph" w:styleId="768">
    <w:name w:val="Normal (Web)"/>
    <w:basedOn w:val="64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9" w:customStyle="1">
    <w:name w:val="CharAttribute498"/>
    <w:rPr>
      <w:rFonts w:ascii="Times New Roman" w:eastAsia="Times New Roman"/>
      <w:sz w:val="28"/>
    </w:rPr>
  </w:style>
  <w:style w:type="character" w:styleId="770" w:customStyle="1">
    <w:name w:val="CharAttribute499"/>
    <w:rPr>
      <w:rFonts w:ascii="Times New Roman" w:eastAsia="Times New Roman"/>
      <w:i/>
      <w:sz w:val="28"/>
      <w:u w:val="single"/>
    </w:rPr>
  </w:style>
  <w:style w:type="character" w:styleId="771" w:customStyle="1">
    <w:name w:val="CharAttribute500"/>
    <w:rPr>
      <w:rFonts w:ascii="Times New Roman" w:eastAsia="Times New Roman"/>
      <w:sz w:val="28"/>
    </w:rPr>
  </w:style>
  <w:style w:type="paragraph" w:styleId="772">
    <w:name w:val="Header"/>
    <w:basedOn w:val="645"/>
    <w:link w:val="773"/>
    <w:uiPriority w:val="99"/>
    <w:unhideWhenUsed/>
    <w:pPr>
      <w:jc w:val="both"/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4"/>
      <w:lang w:val="en-US" w:eastAsia="ko-KR"/>
    </w:rPr>
  </w:style>
  <w:style w:type="character" w:styleId="773" w:customStyle="1">
    <w:name w:val="Верхний колонтитул Знак"/>
    <w:basedOn w:val="647"/>
    <w:link w:val="772"/>
    <w:uiPriority w:val="99"/>
    <w:rPr>
      <w:rFonts w:ascii="Times New Roman" w:hAnsi="Times New Roman" w:eastAsia="Times New Roman" w:cs="Times New Roman"/>
      <w:sz w:val="20"/>
      <w:szCs w:val="24"/>
      <w:lang w:val="en-US" w:eastAsia="ko-KR"/>
    </w:rPr>
  </w:style>
  <w:style w:type="paragraph" w:styleId="774">
    <w:name w:val="Footer"/>
    <w:basedOn w:val="645"/>
    <w:link w:val="775"/>
    <w:uiPriority w:val="99"/>
    <w:unhideWhenUsed/>
    <w:pPr>
      <w:jc w:val="both"/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4"/>
      <w:lang w:val="en-US" w:eastAsia="ko-KR"/>
    </w:rPr>
  </w:style>
  <w:style w:type="character" w:styleId="775" w:customStyle="1">
    <w:name w:val="Нижний колонтитул Знак"/>
    <w:basedOn w:val="647"/>
    <w:link w:val="774"/>
    <w:uiPriority w:val="99"/>
    <w:rPr>
      <w:rFonts w:ascii="Times New Roman" w:hAnsi="Times New Roman" w:eastAsia="Times New Roman" w:cs="Times New Roman"/>
      <w:sz w:val="20"/>
      <w:szCs w:val="24"/>
      <w:lang w:val="en-US" w:eastAsia="ko-KR"/>
    </w:rPr>
  </w:style>
  <w:style w:type="table" w:styleId="776" w:customStyle="1">
    <w:name w:val="Default Table"/>
    <w:pPr>
      <w:spacing w:after="0" w:line="240" w:lineRule="auto"/>
    </w:pPr>
    <w:rPr>
      <w:rFonts w:ascii="Times New Roman" w:hAnsi="Times New Roman" w:eastAsia="Batang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7" w:customStyle="1">
    <w:name w:val="ParaAttribute1"/>
    <w:pPr>
      <w:jc w:val="center"/>
      <w:spacing w:after="0" w:line="240" w:lineRule="auto"/>
      <w:widowControl w:val="off"/>
    </w:pPr>
    <w:rPr>
      <w:rFonts w:ascii="Times New Roman" w:hAnsi="Times New Roman" w:eastAsia="Batang" w:cs="Times New Roman"/>
      <w:sz w:val="20"/>
      <w:szCs w:val="20"/>
      <w:lang w:eastAsia="ru-RU"/>
    </w:rPr>
  </w:style>
  <w:style w:type="character" w:styleId="778" w:customStyle="1">
    <w:name w:val="wmi-callto"/>
    <w:basedOn w:val="647"/>
  </w:style>
  <w:style w:type="paragraph" w:styleId="779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780" w:customStyle="1">
    <w:name w:val="apple-converted-space"/>
  </w:style>
  <w:style w:type="paragraph" w:styleId="781" w:customStyle="1">
    <w:name w:val="ParaAttribute7"/>
    <w:pPr>
      <w:ind w:firstLine="851"/>
      <w:jc w:val="center"/>
      <w:spacing w:after="0" w:line="240" w:lineRule="auto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82" w:customStyle="1">
    <w:name w:val="ParaAttribute5"/>
    <w:pPr>
      <w:ind w:right="-1"/>
      <w:jc w:val="both"/>
      <w:spacing w:after="0" w:line="240" w:lineRule="auto"/>
      <w:widowControl w:val="off"/>
    </w:pPr>
    <w:rPr>
      <w:rFonts w:ascii="Times New Roman" w:hAnsi="Times New Roman" w:eastAsia="№Е" w:cs="Times New Roman"/>
      <w:sz w:val="20"/>
      <w:szCs w:val="20"/>
      <w:lang w:eastAsia="ru-RU"/>
    </w:rPr>
  </w:style>
  <w:style w:type="paragraph" w:styleId="783" w:customStyle="1">
    <w:name w:val="ParaAttribute3"/>
    <w:pPr>
      <w:ind w:right="-1"/>
      <w:jc w:val="center"/>
      <w:spacing w:after="0" w:line="240" w:lineRule="auto"/>
      <w:widowControl w:val="off"/>
    </w:pPr>
    <w:rPr>
      <w:rFonts w:ascii="Times New Roman" w:hAnsi="Times New Roman" w:eastAsia="№Е" w:cs="Times New Roman"/>
      <w:sz w:val="20"/>
      <w:szCs w:val="20"/>
      <w:lang w:eastAsia="ru-RU"/>
    </w:rPr>
  </w:style>
  <w:style w:type="table" w:styleId="784" w:customStyle="1">
    <w:name w:val="Сетка таблицы1"/>
    <w:basedOn w:val="648"/>
    <w:next w:val="65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5" w:customStyle="1">
    <w:name w:val="Table Paragraph"/>
    <w:basedOn w:val="645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BEF9-7924-417D-B693-F8CD42F1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завюуч</dc:creator>
  <cp:lastModifiedBy>angel_died@mail.ru</cp:lastModifiedBy>
  <cp:revision>4</cp:revision>
  <dcterms:created xsi:type="dcterms:W3CDTF">2024-08-25T14:21:00Z</dcterms:created>
  <dcterms:modified xsi:type="dcterms:W3CDTF">2025-01-24T09:54:22Z</dcterms:modified>
</cp:coreProperties>
</file>